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56" w:rsidRPr="00C1729B" w:rsidRDefault="00C1729B" w:rsidP="00C1729B">
      <w:pPr>
        <w:pStyle w:val="Tekstpodstawowy"/>
        <w:spacing w:line="276" w:lineRule="auto"/>
        <w:rPr>
          <w:i w:val="0"/>
          <w:sz w:val="48"/>
          <w:szCs w:val="48"/>
        </w:rPr>
      </w:pPr>
      <w:r>
        <w:rPr>
          <w:i w:val="0"/>
          <w:sz w:val="48"/>
          <w:szCs w:val="48"/>
        </w:rPr>
        <w:t>Ocenianie</w:t>
      </w:r>
      <w:r w:rsidR="00F26D56" w:rsidRPr="00C1729B">
        <w:rPr>
          <w:i w:val="0"/>
          <w:sz w:val="48"/>
          <w:szCs w:val="48"/>
        </w:rPr>
        <w:t xml:space="preserve"> </w:t>
      </w:r>
    </w:p>
    <w:p w:rsidR="00F26D56" w:rsidRPr="00C1729B" w:rsidRDefault="00F26D56" w:rsidP="00C1729B">
      <w:pPr>
        <w:pStyle w:val="Tekstpodstawowy"/>
        <w:spacing w:line="276" w:lineRule="auto"/>
        <w:rPr>
          <w:i w:val="0"/>
          <w:sz w:val="48"/>
          <w:szCs w:val="48"/>
        </w:rPr>
      </w:pPr>
      <w:r w:rsidRPr="00C1729B">
        <w:rPr>
          <w:i w:val="0"/>
          <w:sz w:val="48"/>
          <w:szCs w:val="48"/>
        </w:rPr>
        <w:t xml:space="preserve">z języka angielskiego </w:t>
      </w:r>
    </w:p>
    <w:p w:rsidR="00F26D56" w:rsidRDefault="00156281" w:rsidP="00C1729B">
      <w:pPr>
        <w:pStyle w:val="Tekstpodstawowy"/>
        <w:spacing w:line="276" w:lineRule="auto"/>
        <w:rPr>
          <w:i w:val="0"/>
          <w:sz w:val="48"/>
          <w:szCs w:val="48"/>
        </w:rPr>
      </w:pPr>
      <w:r w:rsidRPr="00C1729B">
        <w:rPr>
          <w:i w:val="0"/>
          <w:sz w:val="48"/>
          <w:szCs w:val="48"/>
        </w:rPr>
        <w:t xml:space="preserve">w kl. IV </w:t>
      </w:r>
      <w:r w:rsidR="00C1729B">
        <w:rPr>
          <w:i w:val="0"/>
          <w:sz w:val="48"/>
          <w:szCs w:val="48"/>
        </w:rPr>
        <w:t>–</w:t>
      </w:r>
      <w:r w:rsidRPr="00C1729B">
        <w:rPr>
          <w:i w:val="0"/>
          <w:sz w:val="48"/>
          <w:szCs w:val="48"/>
        </w:rPr>
        <w:t xml:space="preserve"> VIII</w:t>
      </w:r>
    </w:p>
    <w:p w:rsidR="00C1729B" w:rsidRPr="00C1729B" w:rsidRDefault="00C1729B" w:rsidP="00C1729B">
      <w:pPr>
        <w:pStyle w:val="Tekstpodstawowy"/>
        <w:spacing w:line="276" w:lineRule="auto"/>
        <w:rPr>
          <w:i w:val="0"/>
          <w:sz w:val="28"/>
          <w:szCs w:val="28"/>
        </w:rPr>
      </w:pPr>
    </w:p>
    <w:p w:rsidR="00F26D56" w:rsidRPr="00C1729B" w:rsidRDefault="00F26D56" w:rsidP="00C1729B">
      <w:pPr>
        <w:tabs>
          <w:tab w:val="num" w:pos="3900"/>
        </w:tabs>
        <w:spacing w:line="276" w:lineRule="auto"/>
        <w:jc w:val="both"/>
        <w:rPr>
          <w:sz w:val="28"/>
          <w:szCs w:val="28"/>
        </w:rPr>
      </w:pPr>
      <w:r w:rsidRPr="00C1729B">
        <w:rPr>
          <w:sz w:val="28"/>
          <w:szCs w:val="28"/>
        </w:rPr>
        <w:t xml:space="preserve">Na lekcjach języka angielskiego ocenie podlegają </w:t>
      </w:r>
      <w:r w:rsidRPr="00C1729B">
        <w:rPr>
          <w:b/>
          <w:bCs/>
          <w:sz w:val="28"/>
          <w:szCs w:val="28"/>
          <w:u w:val="single"/>
        </w:rPr>
        <w:t>sprawności językowe</w:t>
      </w:r>
      <w:r w:rsidRPr="00C1729B">
        <w:rPr>
          <w:sz w:val="28"/>
          <w:szCs w:val="28"/>
        </w:rPr>
        <w:t xml:space="preserve"> takie jak:</w:t>
      </w:r>
    </w:p>
    <w:p w:rsidR="00F26D56" w:rsidRPr="00C1729B" w:rsidRDefault="00F26D56" w:rsidP="00C1729B">
      <w:pPr>
        <w:pStyle w:val="Akapitzlist"/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C1729B">
        <w:rPr>
          <w:sz w:val="28"/>
          <w:szCs w:val="28"/>
          <w:u w:val="single"/>
        </w:rPr>
        <w:t>mówienie</w:t>
      </w:r>
      <w:r w:rsidRPr="00C1729B">
        <w:rPr>
          <w:sz w:val="28"/>
          <w:szCs w:val="28"/>
        </w:rPr>
        <w:t>: udzielanie odpowiedzi i zadawanie pytań w typowych sytuacjach dnia codziennego, zadawanie pytań do tekstu i udzielanie odpowiedzi, odgrywanie ról w różnych sytuacjach (drama), wyjaśnianie znaczenia słów w języku angielskim, relacjonowanie biegu wydarzeń, deklamowanie  wierszy i śpiewanie piosenek</w:t>
      </w:r>
    </w:p>
    <w:p w:rsidR="00F26D56" w:rsidRPr="00C1729B" w:rsidRDefault="00F26D56" w:rsidP="00C1729B">
      <w:pPr>
        <w:pStyle w:val="Akapitzlist"/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C1729B">
        <w:rPr>
          <w:sz w:val="28"/>
          <w:szCs w:val="28"/>
          <w:u w:val="single"/>
        </w:rPr>
        <w:t xml:space="preserve">rozumienie ze słuchu: </w:t>
      </w:r>
      <w:r w:rsidRPr="00C1729B">
        <w:rPr>
          <w:sz w:val="28"/>
          <w:szCs w:val="28"/>
        </w:rPr>
        <w:t>słuchanie nagrań i</w:t>
      </w:r>
      <w:r w:rsidR="00C1729B">
        <w:rPr>
          <w:sz w:val="28"/>
          <w:szCs w:val="28"/>
        </w:rPr>
        <w:t xml:space="preserve"> tekstów czytanych przez n-la i </w:t>
      </w:r>
      <w:r w:rsidRPr="00C1729B">
        <w:rPr>
          <w:sz w:val="28"/>
          <w:szCs w:val="28"/>
        </w:rPr>
        <w:t>zaznaczanie prawidłowej odpowiedzi, ćwiczenia typu prawda/fałsz, odpowiadanie na pytania dotyczące wysłuchanych treści, słuchanie poleceń nauczyciela lub kolegów i właściwe reagowanie, słuchanie piosenek i</w:t>
      </w:r>
      <w:r w:rsidR="00C1729B">
        <w:rPr>
          <w:sz w:val="28"/>
          <w:szCs w:val="28"/>
        </w:rPr>
        <w:t> </w:t>
      </w:r>
      <w:r w:rsidRPr="00C1729B">
        <w:rPr>
          <w:sz w:val="28"/>
          <w:szCs w:val="28"/>
        </w:rPr>
        <w:t>uzupełnianie luk w tekście</w:t>
      </w:r>
    </w:p>
    <w:p w:rsidR="00F26D56" w:rsidRPr="00C1729B" w:rsidRDefault="00F26D56" w:rsidP="00C1729B">
      <w:pPr>
        <w:pStyle w:val="Akapitzlist"/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C1729B">
        <w:rPr>
          <w:sz w:val="28"/>
          <w:szCs w:val="28"/>
          <w:u w:val="single"/>
        </w:rPr>
        <w:t xml:space="preserve">czytanie ze zrozumieniem: </w:t>
      </w:r>
      <w:r w:rsidRPr="00C1729B">
        <w:rPr>
          <w:sz w:val="28"/>
          <w:szCs w:val="28"/>
        </w:rPr>
        <w:t xml:space="preserve">rozumienie sensu tekstów dostosowanych do danego poziomu, wyszukiwanie konkretnych informacji w tekstach, domyślanie się </w:t>
      </w:r>
      <w:bookmarkStart w:id="0" w:name="_GoBack"/>
      <w:bookmarkEnd w:id="0"/>
      <w:r w:rsidRPr="00C1729B">
        <w:rPr>
          <w:sz w:val="28"/>
          <w:szCs w:val="28"/>
        </w:rPr>
        <w:t>znaczeń nieznanych słów lub fraz w oparciu o kontekst, rozumienie tekstów autentycznych: reklamy, życzenia, ogłoszenia itp.</w:t>
      </w:r>
    </w:p>
    <w:p w:rsidR="00F26D56" w:rsidRPr="00C1729B" w:rsidRDefault="00F26D56" w:rsidP="00C1729B">
      <w:pPr>
        <w:pStyle w:val="Akapitzlist"/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C1729B">
        <w:rPr>
          <w:sz w:val="28"/>
          <w:szCs w:val="28"/>
          <w:u w:val="single"/>
        </w:rPr>
        <w:t xml:space="preserve">pisanie:  </w:t>
      </w:r>
      <w:r w:rsidRPr="00C1729B">
        <w:rPr>
          <w:sz w:val="28"/>
          <w:szCs w:val="28"/>
        </w:rPr>
        <w:t>zapisywanie znanych słów ze słuchu, wypełnianie ankiet, formularzy, przekazywanie informacji w oparciu o podany wzór np.: pisanie listu lub uzupełnianie informacji o sobie</w:t>
      </w:r>
    </w:p>
    <w:p w:rsidR="00F26D56" w:rsidRPr="00C1729B" w:rsidRDefault="00F26D56" w:rsidP="00C1729B">
      <w:pPr>
        <w:pStyle w:val="Akapitzlist"/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C1729B">
        <w:rPr>
          <w:sz w:val="28"/>
          <w:szCs w:val="28"/>
          <w:u w:val="single"/>
        </w:rPr>
        <w:t xml:space="preserve">gramatyka: </w:t>
      </w:r>
      <w:r w:rsidRPr="00C1729B">
        <w:rPr>
          <w:sz w:val="28"/>
          <w:szCs w:val="28"/>
        </w:rPr>
        <w:t>właściwe stosowanie zasad konstruowania poprawnych gramatycznie wypowiedzi w zdaniach oznajmujących, pytających i przeczących, samodzielne wykorzystanie właściwych struktur gramatycznych do relacjonowania zdarzeń bieżących, przeszłych lub przyszłych</w:t>
      </w:r>
    </w:p>
    <w:p w:rsidR="00F26D56" w:rsidRPr="00C1729B" w:rsidRDefault="00F26D56" w:rsidP="00C1729B">
      <w:pPr>
        <w:pStyle w:val="Akapitzlist"/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C1729B">
        <w:rPr>
          <w:sz w:val="28"/>
          <w:szCs w:val="28"/>
          <w:u w:val="single"/>
        </w:rPr>
        <w:t>inne umiejętności:</w:t>
      </w:r>
      <w:r w:rsidRPr="00DF6005">
        <w:rPr>
          <w:sz w:val="28"/>
          <w:szCs w:val="28"/>
        </w:rPr>
        <w:t xml:space="preserve"> </w:t>
      </w:r>
      <w:r w:rsidRPr="00C1729B">
        <w:rPr>
          <w:sz w:val="28"/>
          <w:szCs w:val="28"/>
        </w:rPr>
        <w:t>wykonywanie projektów plastyczno – językowych indywidualnych i grupowych, wykorzystanie słowników dwujęzycznych</w:t>
      </w:r>
    </w:p>
    <w:p w:rsidR="00F26D56" w:rsidRPr="00C1729B" w:rsidRDefault="00F26D56" w:rsidP="00C1729B">
      <w:pPr>
        <w:pStyle w:val="Akapitzlist"/>
        <w:spacing w:line="276" w:lineRule="auto"/>
        <w:ind w:left="426"/>
        <w:jc w:val="both"/>
        <w:rPr>
          <w:sz w:val="28"/>
          <w:szCs w:val="28"/>
        </w:rPr>
      </w:pPr>
    </w:p>
    <w:p w:rsidR="00F26D56" w:rsidRPr="00C1729B" w:rsidRDefault="00F26D56" w:rsidP="00C1729B">
      <w:pPr>
        <w:tabs>
          <w:tab w:val="num" w:pos="3900"/>
        </w:tabs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C1729B">
        <w:rPr>
          <w:b/>
          <w:bCs/>
          <w:sz w:val="28"/>
          <w:szCs w:val="28"/>
          <w:u w:val="single"/>
        </w:rPr>
        <w:t>Kryteria oceniania i sposoby poprawy ocen</w:t>
      </w:r>
    </w:p>
    <w:p w:rsidR="00F26D56" w:rsidRPr="00C1729B" w:rsidRDefault="00F26D56" w:rsidP="00C1729B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C1729B">
        <w:rPr>
          <w:bCs/>
          <w:sz w:val="28"/>
          <w:szCs w:val="28"/>
        </w:rPr>
        <w:t xml:space="preserve">Prace pisemne (sprawdziany, kartkówki, testy) oceniane są według skali ocen: </w:t>
      </w:r>
      <w:r w:rsidRPr="00C1729B">
        <w:rPr>
          <w:b/>
          <w:bCs/>
          <w:i/>
          <w:sz w:val="28"/>
          <w:szCs w:val="28"/>
          <w:u w:val="single"/>
        </w:rPr>
        <w:t>ni</w:t>
      </w:r>
      <w:r w:rsidRPr="00C1729B">
        <w:rPr>
          <w:b/>
          <w:i/>
          <w:sz w:val="28"/>
          <w:szCs w:val="28"/>
          <w:u w:val="single"/>
        </w:rPr>
        <w:t>edostateczna</w:t>
      </w:r>
      <w:r w:rsidRPr="00C1729B">
        <w:rPr>
          <w:sz w:val="28"/>
          <w:szCs w:val="28"/>
        </w:rPr>
        <w:t xml:space="preserve"> 0 – 33%, </w:t>
      </w:r>
      <w:r w:rsidRPr="00C1729B">
        <w:rPr>
          <w:b/>
          <w:bCs/>
          <w:i/>
          <w:iCs/>
          <w:sz w:val="28"/>
          <w:szCs w:val="28"/>
          <w:u w:val="single"/>
        </w:rPr>
        <w:t>dopuszczająca</w:t>
      </w:r>
      <w:r w:rsidRPr="00C1729B">
        <w:rPr>
          <w:i/>
          <w:iCs/>
          <w:sz w:val="28"/>
          <w:szCs w:val="28"/>
        </w:rPr>
        <w:t xml:space="preserve"> </w:t>
      </w:r>
      <w:r w:rsidRPr="00C1729B">
        <w:rPr>
          <w:sz w:val="28"/>
          <w:szCs w:val="28"/>
        </w:rPr>
        <w:t xml:space="preserve">34 - 50%,  </w:t>
      </w:r>
      <w:r w:rsidRPr="00C1729B">
        <w:rPr>
          <w:b/>
          <w:bCs/>
          <w:i/>
          <w:iCs/>
          <w:sz w:val="28"/>
          <w:szCs w:val="28"/>
          <w:u w:val="single"/>
        </w:rPr>
        <w:t>dostateczna</w:t>
      </w:r>
      <w:r w:rsidRPr="00C1729B">
        <w:rPr>
          <w:sz w:val="28"/>
          <w:szCs w:val="28"/>
        </w:rPr>
        <w:t xml:space="preserve"> 51 - 70%, </w:t>
      </w:r>
      <w:r w:rsidRPr="00C1729B">
        <w:rPr>
          <w:b/>
          <w:bCs/>
          <w:i/>
          <w:iCs/>
          <w:sz w:val="28"/>
          <w:szCs w:val="28"/>
          <w:u w:val="single"/>
        </w:rPr>
        <w:t>dobra</w:t>
      </w:r>
      <w:r w:rsidRPr="00C1729B">
        <w:rPr>
          <w:sz w:val="28"/>
          <w:szCs w:val="28"/>
        </w:rPr>
        <w:t xml:space="preserve"> 71 - 85%, </w:t>
      </w:r>
      <w:r w:rsidRPr="00C1729B">
        <w:rPr>
          <w:b/>
          <w:bCs/>
          <w:i/>
          <w:iCs/>
          <w:sz w:val="28"/>
          <w:szCs w:val="28"/>
          <w:u w:val="single"/>
        </w:rPr>
        <w:t>bardzo dobra</w:t>
      </w:r>
      <w:r w:rsidRPr="00C1729B">
        <w:rPr>
          <w:sz w:val="28"/>
          <w:szCs w:val="28"/>
        </w:rPr>
        <w:t xml:space="preserve"> 86 - 94%, </w:t>
      </w:r>
      <w:r w:rsidRPr="00C1729B">
        <w:rPr>
          <w:b/>
          <w:bCs/>
          <w:i/>
          <w:iCs/>
          <w:sz w:val="28"/>
          <w:szCs w:val="28"/>
          <w:u w:val="single"/>
        </w:rPr>
        <w:t>celująca</w:t>
      </w:r>
      <w:r w:rsidRPr="00C1729B">
        <w:rPr>
          <w:sz w:val="28"/>
          <w:szCs w:val="28"/>
        </w:rPr>
        <w:t xml:space="preserve"> 95 - 100% z pracy.</w:t>
      </w:r>
    </w:p>
    <w:p w:rsidR="00F26D56" w:rsidRPr="00C1729B" w:rsidRDefault="00F26D56" w:rsidP="00C1729B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C1729B">
        <w:rPr>
          <w:sz w:val="28"/>
          <w:szCs w:val="28"/>
        </w:rPr>
        <w:t xml:space="preserve">Nauczyciel może sprawdzić wiadomości i umiejętności z jednej, dwóch lub trzech poprzednich lekcji w postaci niezapowiedzianej </w:t>
      </w:r>
      <w:r w:rsidRPr="00C1729B">
        <w:rPr>
          <w:b/>
          <w:bCs/>
          <w:sz w:val="28"/>
          <w:szCs w:val="28"/>
          <w:u w:val="single"/>
        </w:rPr>
        <w:t>kartkówki</w:t>
      </w:r>
      <w:r w:rsidRPr="00C1729B">
        <w:rPr>
          <w:sz w:val="28"/>
          <w:szCs w:val="28"/>
        </w:rPr>
        <w:t xml:space="preserve">. Taką formę odpowiedzi uczeń może poprawić. Ponadto nauczyciel może zapowiedzieć </w:t>
      </w:r>
      <w:r w:rsidRPr="00C1729B">
        <w:rPr>
          <w:sz w:val="28"/>
          <w:szCs w:val="28"/>
        </w:rPr>
        <w:lastRenderedPageBreak/>
        <w:t>kartkówkę podając termin i zakres wiadomości. Tej formy odpowiedzi uczeń poprawić nie może.</w:t>
      </w:r>
    </w:p>
    <w:p w:rsidR="00F26D56" w:rsidRPr="00C1729B" w:rsidRDefault="00F26D56" w:rsidP="00C1729B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C1729B">
        <w:rPr>
          <w:sz w:val="28"/>
          <w:szCs w:val="28"/>
        </w:rPr>
        <w:t xml:space="preserve">W ocenianiu prac pisemnych ucznia przewiduje się </w:t>
      </w:r>
      <w:r w:rsidRPr="00C1729B">
        <w:rPr>
          <w:b/>
          <w:bCs/>
          <w:sz w:val="28"/>
          <w:szCs w:val="28"/>
          <w:u w:val="single"/>
        </w:rPr>
        <w:t>„plusy i minusy”</w:t>
      </w:r>
      <w:r w:rsidRPr="00C1729B">
        <w:rPr>
          <w:sz w:val="28"/>
          <w:szCs w:val="28"/>
        </w:rPr>
        <w:t xml:space="preserve"> stawiane łącznie z pełnymi ocenami. Uczeń który otrzymał maksymalną liczbę punktów w danym przedziale punktacji dla określonego sprawdzianu czy kartkówki otrzymuje </w:t>
      </w:r>
      <w:r w:rsidRPr="00C1729B">
        <w:rPr>
          <w:b/>
          <w:bCs/>
          <w:i/>
          <w:iCs/>
          <w:sz w:val="28"/>
          <w:szCs w:val="28"/>
        </w:rPr>
        <w:t>„plus”</w:t>
      </w:r>
      <w:r w:rsidRPr="00C1729B">
        <w:rPr>
          <w:sz w:val="28"/>
          <w:szCs w:val="28"/>
        </w:rPr>
        <w:t xml:space="preserve">, natomiast ten, który w przedziale punktacji otrzymał minimalną liczbę punktów otrzymuje </w:t>
      </w:r>
      <w:r w:rsidRPr="00C1729B">
        <w:rPr>
          <w:b/>
          <w:bCs/>
          <w:i/>
          <w:iCs/>
          <w:sz w:val="28"/>
          <w:szCs w:val="28"/>
        </w:rPr>
        <w:t>„minus”</w:t>
      </w:r>
      <w:r w:rsidRPr="00C1729B">
        <w:rPr>
          <w:sz w:val="28"/>
          <w:szCs w:val="28"/>
        </w:rPr>
        <w:t xml:space="preserve">. </w:t>
      </w:r>
    </w:p>
    <w:p w:rsidR="00F26D56" w:rsidRPr="00C1729B" w:rsidRDefault="00F26D56" w:rsidP="00C1729B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C1729B">
        <w:rPr>
          <w:sz w:val="28"/>
          <w:szCs w:val="28"/>
        </w:rPr>
        <w:t xml:space="preserve">Odpowiedź ustna również może zawierać „plusy i „minusy”. </w:t>
      </w:r>
      <w:r w:rsidRPr="00C1729B">
        <w:rPr>
          <w:b/>
          <w:bCs/>
          <w:i/>
          <w:iCs/>
          <w:sz w:val="28"/>
          <w:szCs w:val="28"/>
        </w:rPr>
        <w:t>Plus”</w:t>
      </w:r>
      <w:r w:rsidRPr="00C1729B">
        <w:rPr>
          <w:sz w:val="28"/>
          <w:szCs w:val="28"/>
        </w:rPr>
        <w:t xml:space="preserve"> otrzymuje uczeń, który włożył duży wysiłek w opanowanie wiadomości, gdy nie przejawia własnych uzdolnień czy predyspozycji językowych. Wówczas „plus” jest rodzajem nagrody za jego pracę. Jednocześnie </w:t>
      </w:r>
      <w:r w:rsidRPr="00C1729B">
        <w:rPr>
          <w:b/>
          <w:bCs/>
          <w:i/>
          <w:iCs/>
          <w:sz w:val="28"/>
          <w:szCs w:val="28"/>
        </w:rPr>
        <w:t>„minus”</w:t>
      </w:r>
      <w:r w:rsidRPr="00C1729B">
        <w:rPr>
          <w:sz w:val="28"/>
          <w:szCs w:val="28"/>
        </w:rPr>
        <w:t xml:space="preserve"> otrzyma uczeń, który ma predyspozycje i wrodzone zdolności, jednak jego wkład pracy w zadanie, które miał wykonać był minimalny lub wręcz żaden i bazował wyłącznie na wiadomościach wyniesionych z lekcji. </w:t>
      </w:r>
    </w:p>
    <w:p w:rsidR="000F76B1" w:rsidRPr="00C1729B" w:rsidRDefault="00574420" w:rsidP="00C1729B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C1729B">
        <w:rPr>
          <w:sz w:val="28"/>
          <w:szCs w:val="28"/>
        </w:rPr>
        <w:t xml:space="preserve">Uczeń jest </w:t>
      </w:r>
      <w:r w:rsidR="000F76B1" w:rsidRPr="00C1729B">
        <w:rPr>
          <w:sz w:val="28"/>
          <w:szCs w:val="28"/>
        </w:rPr>
        <w:t xml:space="preserve">na bieżąco oceniany </w:t>
      </w:r>
      <w:r w:rsidRPr="00C1729B">
        <w:rPr>
          <w:sz w:val="28"/>
          <w:szCs w:val="28"/>
        </w:rPr>
        <w:t xml:space="preserve">za aktywność lub za odpowiedź prowokowaną przez pytania n-la. Za każdą poprawną odpowiedź otrzymuje „plus” oznaczony znakiem „+”, za </w:t>
      </w:r>
      <w:r w:rsidR="000F76B1" w:rsidRPr="00C1729B">
        <w:rPr>
          <w:sz w:val="28"/>
          <w:szCs w:val="28"/>
        </w:rPr>
        <w:t xml:space="preserve">odpowiedź </w:t>
      </w:r>
      <w:r w:rsidRPr="00C1729B">
        <w:rPr>
          <w:sz w:val="28"/>
          <w:szCs w:val="28"/>
        </w:rPr>
        <w:t xml:space="preserve">częściowo poprawną otrzymuje „kropkę”, natomiast za nieudzielenie prawidłowej odpowiedzi uzyskuje „minus” oznaczony znakiem „ - ”. </w:t>
      </w:r>
    </w:p>
    <w:p w:rsidR="000F76B1" w:rsidRPr="00C1729B" w:rsidRDefault="00574420" w:rsidP="00C1729B">
      <w:pPr>
        <w:pStyle w:val="Akapitzlist"/>
        <w:spacing w:line="276" w:lineRule="auto"/>
        <w:ind w:left="567"/>
        <w:jc w:val="both"/>
        <w:rPr>
          <w:sz w:val="28"/>
          <w:szCs w:val="28"/>
        </w:rPr>
      </w:pPr>
      <w:r w:rsidRPr="00C1729B">
        <w:rPr>
          <w:sz w:val="28"/>
          <w:szCs w:val="28"/>
        </w:rPr>
        <w:t xml:space="preserve">Za </w:t>
      </w:r>
      <w:r w:rsidR="000F76B1" w:rsidRPr="00C1729B">
        <w:rPr>
          <w:sz w:val="28"/>
          <w:szCs w:val="28"/>
        </w:rPr>
        <w:t xml:space="preserve">sześć zgromadzonych </w:t>
      </w:r>
      <w:r w:rsidRPr="00C1729B">
        <w:rPr>
          <w:sz w:val="28"/>
          <w:szCs w:val="28"/>
        </w:rPr>
        <w:t xml:space="preserve">„plusów” </w:t>
      </w:r>
      <w:r w:rsidR="000F76B1" w:rsidRPr="00C1729B">
        <w:rPr>
          <w:sz w:val="28"/>
          <w:szCs w:val="28"/>
        </w:rPr>
        <w:t>otrzymuje ocenę celującą, za pięć plusów – ocenę bardzo dobrą, za cztery plusy – ocenę dobrą, za trzy plusy – ocenę dostateczną, za dwa plusy – ocenę dopuszczającą, z</w:t>
      </w:r>
      <w:r w:rsidR="00027601" w:rsidRPr="00C1729B">
        <w:rPr>
          <w:sz w:val="28"/>
          <w:szCs w:val="28"/>
        </w:rPr>
        <w:t>a jeden plus – dopuszczającą z minusem</w:t>
      </w:r>
      <w:r w:rsidR="000F76B1" w:rsidRPr="00C1729B">
        <w:rPr>
          <w:sz w:val="28"/>
          <w:szCs w:val="28"/>
        </w:rPr>
        <w:t xml:space="preserve">. </w:t>
      </w:r>
      <w:r w:rsidR="00DF6005">
        <w:rPr>
          <w:sz w:val="28"/>
          <w:szCs w:val="28"/>
        </w:rPr>
        <w:t xml:space="preserve">Zgromadzenie sześciu minusów skutkuje otrzymaniem </w:t>
      </w:r>
      <w:r w:rsidR="000F76B1" w:rsidRPr="00C1729B">
        <w:rPr>
          <w:sz w:val="28"/>
          <w:szCs w:val="28"/>
        </w:rPr>
        <w:t xml:space="preserve">oceny niedostatecznej. </w:t>
      </w:r>
    </w:p>
    <w:p w:rsidR="00F26D56" w:rsidRPr="00C1729B" w:rsidRDefault="00F26D56" w:rsidP="00C1729B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C1729B">
        <w:rPr>
          <w:sz w:val="28"/>
          <w:szCs w:val="28"/>
        </w:rPr>
        <w:t xml:space="preserve">Każda ocena </w:t>
      </w:r>
      <w:r w:rsidR="00027601" w:rsidRPr="00C1729B">
        <w:rPr>
          <w:sz w:val="28"/>
          <w:szCs w:val="28"/>
        </w:rPr>
        <w:t>za wypowiedź ustną</w:t>
      </w:r>
      <w:r w:rsidRPr="00C1729B">
        <w:rPr>
          <w:sz w:val="28"/>
          <w:szCs w:val="28"/>
        </w:rPr>
        <w:t xml:space="preserve"> uwarunkowana jest przede wszystkim indywidualnymi możliwościami i predyspozycjami językowymi ucznia.</w:t>
      </w:r>
    </w:p>
    <w:p w:rsidR="00F26D56" w:rsidRPr="00C1729B" w:rsidRDefault="00F26D56" w:rsidP="00C1729B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C1729B">
        <w:rPr>
          <w:sz w:val="28"/>
          <w:szCs w:val="28"/>
        </w:rPr>
        <w:t>Uczeń posiada świadomość, że po każdorazowej analizie dowolnego tekstu, jego zadaniem jest nauczyć się go czytać i tłumaczyć a po wprowadzeniu nowego słownictwa obowiązuje go znajomość polskich znaczeń nowych słówek, ich pisowni, prawidłowej wymowy oraz  zastosowanie ich w prostych zdaniach lub dialogach.</w:t>
      </w:r>
    </w:p>
    <w:p w:rsidR="00F26D56" w:rsidRPr="00C1729B" w:rsidRDefault="00F26D56" w:rsidP="00C1729B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C1729B">
        <w:rPr>
          <w:sz w:val="28"/>
          <w:szCs w:val="28"/>
        </w:rPr>
        <w:t xml:space="preserve">Każdy sprawdzian jest zapowiadany tydzień wcześniej i zapisany w dzienniku </w:t>
      </w:r>
      <w:r w:rsidR="007C0116" w:rsidRPr="00C1729B">
        <w:rPr>
          <w:sz w:val="28"/>
          <w:szCs w:val="28"/>
        </w:rPr>
        <w:t>elektronicznym.</w:t>
      </w:r>
      <w:r w:rsidRPr="00C1729B">
        <w:rPr>
          <w:sz w:val="28"/>
          <w:szCs w:val="28"/>
        </w:rPr>
        <w:t xml:space="preserve"> </w:t>
      </w:r>
    </w:p>
    <w:p w:rsidR="00F26D56" w:rsidRPr="00C1729B" w:rsidRDefault="00F26D56" w:rsidP="00C1729B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C1729B">
        <w:rPr>
          <w:sz w:val="28"/>
          <w:szCs w:val="28"/>
        </w:rPr>
        <w:t xml:space="preserve">Na sprawdzenie </w:t>
      </w:r>
      <w:r w:rsidR="007C0116" w:rsidRPr="00C1729B">
        <w:rPr>
          <w:sz w:val="28"/>
          <w:szCs w:val="28"/>
        </w:rPr>
        <w:t xml:space="preserve">sprawdzianów </w:t>
      </w:r>
      <w:r w:rsidRPr="00C1729B">
        <w:rPr>
          <w:sz w:val="28"/>
          <w:szCs w:val="28"/>
        </w:rPr>
        <w:t>przeznacza się dwa tygodnie po czym omawia się je na lekcji i poprawia</w:t>
      </w:r>
      <w:r w:rsidR="000C2214">
        <w:rPr>
          <w:sz w:val="28"/>
          <w:szCs w:val="28"/>
        </w:rPr>
        <w:t xml:space="preserve"> popełnione błędy</w:t>
      </w:r>
      <w:r w:rsidRPr="00C1729B">
        <w:rPr>
          <w:sz w:val="28"/>
          <w:szCs w:val="28"/>
        </w:rPr>
        <w:t xml:space="preserve">. </w:t>
      </w:r>
    </w:p>
    <w:p w:rsidR="00F26D56" w:rsidRPr="00C1729B" w:rsidRDefault="00F26D56" w:rsidP="00C1729B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C1729B">
        <w:rPr>
          <w:sz w:val="28"/>
          <w:szCs w:val="28"/>
        </w:rPr>
        <w:t xml:space="preserve">Nauczyciel może stosować </w:t>
      </w:r>
      <w:r w:rsidRPr="00C1729B">
        <w:rPr>
          <w:bCs/>
          <w:sz w:val="28"/>
          <w:szCs w:val="28"/>
        </w:rPr>
        <w:t>opis sprawdzianów lub  testów</w:t>
      </w:r>
      <w:r w:rsidRPr="00C1729B">
        <w:rPr>
          <w:sz w:val="28"/>
          <w:szCs w:val="28"/>
        </w:rPr>
        <w:t xml:space="preserve"> szczególnie wtedy, gdy istnieje potrzeba przekazania uczniowi istotnych informacji w</w:t>
      </w:r>
      <w:r w:rsidR="00C1729B">
        <w:rPr>
          <w:sz w:val="28"/>
          <w:szCs w:val="28"/>
        </w:rPr>
        <w:t> </w:t>
      </w:r>
      <w:r w:rsidRPr="00C1729B">
        <w:rPr>
          <w:sz w:val="28"/>
          <w:szCs w:val="28"/>
        </w:rPr>
        <w:t xml:space="preserve">celu </w:t>
      </w:r>
      <w:r w:rsidRPr="00C1729B">
        <w:rPr>
          <w:sz w:val="28"/>
          <w:szCs w:val="28"/>
        </w:rPr>
        <w:lastRenderedPageBreak/>
        <w:t>podniesienia jego poziomu wiedzy, udzielenia pochwały za dokonanie postępów w nauce lub wskazanie najczęściej pojawiających się błędów z wyjaśnieniem istoty problemu.</w:t>
      </w:r>
    </w:p>
    <w:p w:rsidR="00F26D56" w:rsidRPr="00C1729B" w:rsidRDefault="00F26D56" w:rsidP="00C1729B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C1729B">
        <w:rPr>
          <w:sz w:val="28"/>
          <w:szCs w:val="28"/>
        </w:rPr>
        <w:t>W ciągu półrocza obowiązują minimum dwie pisemne prace kontrolne. Uczeń może  poprawić każdą z tych prac w ciągu 2 tygodni od podania informacji o</w:t>
      </w:r>
      <w:r w:rsidR="00C1729B">
        <w:rPr>
          <w:sz w:val="28"/>
          <w:szCs w:val="28"/>
        </w:rPr>
        <w:t> </w:t>
      </w:r>
      <w:r w:rsidRPr="00C1729B">
        <w:rPr>
          <w:sz w:val="28"/>
          <w:szCs w:val="28"/>
        </w:rPr>
        <w:t>uzyskanej ocenie. Poprawa odbywa się na lekcjach. W  przypadku otrzymania  niższej oceny - pozostaje poprzednia</w:t>
      </w:r>
      <w:r w:rsidR="007C0116" w:rsidRPr="00C1729B">
        <w:rPr>
          <w:sz w:val="28"/>
          <w:szCs w:val="28"/>
        </w:rPr>
        <w:t>,</w:t>
      </w:r>
      <w:r w:rsidRPr="00C1729B">
        <w:rPr>
          <w:sz w:val="28"/>
          <w:szCs w:val="28"/>
        </w:rPr>
        <w:t xml:space="preserve"> jednak uczeń traci szansę poprawy następnych prac kontrolnych.</w:t>
      </w:r>
    </w:p>
    <w:p w:rsidR="00F26D56" w:rsidRPr="00C1729B" w:rsidRDefault="00F26D56" w:rsidP="00C1729B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C1729B">
        <w:rPr>
          <w:sz w:val="28"/>
          <w:szCs w:val="28"/>
        </w:rPr>
        <w:t>Jeżeli uczeń z powodu dłuższej usprawiedliwionej nieobecności (co najmniej 5 dni) nie napisał pracy kontrolnej, to indywidualnie ustala z</w:t>
      </w:r>
      <w:r w:rsidR="00C1729B">
        <w:rPr>
          <w:sz w:val="28"/>
          <w:szCs w:val="28"/>
        </w:rPr>
        <w:t> </w:t>
      </w:r>
      <w:r w:rsidRPr="00C1729B">
        <w:rPr>
          <w:sz w:val="28"/>
          <w:szCs w:val="28"/>
        </w:rPr>
        <w:t>nauczycielem termin pisemnego zaliczenia. W przypadku nieusprawiedliwionej nieobecności pisze sprawdzian na najbliższej lekcji.</w:t>
      </w:r>
    </w:p>
    <w:p w:rsidR="00F26D56" w:rsidRPr="00C1729B" w:rsidRDefault="00F26D56" w:rsidP="00C1729B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C1729B">
        <w:rPr>
          <w:sz w:val="28"/>
          <w:szCs w:val="28"/>
        </w:rPr>
        <w:t>Uczeń może trzy razy w półroczu zgłosić nieprzygotowanie do lekcji (wypowiedź ustna, niezapowiedziana kartk</w:t>
      </w:r>
      <w:r w:rsidR="00F45118">
        <w:rPr>
          <w:sz w:val="28"/>
          <w:szCs w:val="28"/>
        </w:rPr>
        <w:t>ówka, brak zeszytu, podręcznika</w:t>
      </w:r>
      <w:r w:rsidRPr="00C1729B">
        <w:rPr>
          <w:sz w:val="28"/>
          <w:szCs w:val="28"/>
        </w:rPr>
        <w:t>), otrzymując wtedy minus. Czwarte i każde następne nieprzygotowanie lub niepowiadomienie nauczyciela o nieprzygotowaniu jest równoznaczne z otrzymaniem oceny niedostatecznej.</w:t>
      </w:r>
      <w:r w:rsidR="003F401B" w:rsidRPr="00C1729B">
        <w:rPr>
          <w:sz w:val="28"/>
          <w:szCs w:val="28"/>
        </w:rPr>
        <w:t xml:space="preserve"> </w:t>
      </w:r>
      <w:r w:rsidR="003F401B" w:rsidRPr="00C1729B">
        <w:rPr>
          <w:rFonts w:eastAsia="Calibri"/>
          <w:kern w:val="3"/>
          <w:sz w:val="28"/>
          <w:szCs w:val="28"/>
        </w:rPr>
        <w:t>Nieprzygotowanie nie dotyczy lekcji, na którą został zapowiedziany sprawdzian lub kartkówka.</w:t>
      </w:r>
    </w:p>
    <w:p w:rsidR="00F26D56" w:rsidRPr="00C1729B" w:rsidRDefault="003E11F4" w:rsidP="00C1729B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sz w:val="28"/>
          <w:szCs w:val="28"/>
        </w:rPr>
      </w:pPr>
      <w:hyperlink r:id="rId7" w:anchor="P1A6" w:tgtFrame="ostatnia" w:history="1">
        <w:r w:rsidR="00F26D56" w:rsidRPr="00C1729B">
          <w:rPr>
            <w:rStyle w:val="Hipercze"/>
            <w:rFonts w:eastAsia="Calibri"/>
            <w:color w:val="auto"/>
            <w:sz w:val="28"/>
            <w:szCs w:val="28"/>
            <w:u w:val="none"/>
          </w:rPr>
          <w:t>Uczeń</w:t>
        </w:r>
      </w:hyperlink>
      <w:r w:rsidR="00F26D56" w:rsidRPr="00C1729B">
        <w:rPr>
          <w:rFonts w:eastAsia="Calibri"/>
          <w:sz w:val="28"/>
          <w:szCs w:val="28"/>
        </w:rPr>
        <w:t xml:space="preserve"> może nie być klasyfikowany z jednego, kilku albo wszystkich </w:t>
      </w:r>
      <w:hyperlink r:id="rId8" w:anchor="P1A329" w:tgtFrame="ostatnia" w:history="1">
        <w:r w:rsidR="00F26D56" w:rsidRPr="00C1729B">
          <w:rPr>
            <w:rStyle w:val="Hipercze"/>
            <w:rFonts w:eastAsia="Calibri"/>
            <w:color w:val="auto"/>
            <w:sz w:val="28"/>
            <w:szCs w:val="28"/>
            <w:u w:val="none"/>
          </w:rPr>
          <w:t>zajęć edukacyjnych</w:t>
        </w:r>
      </w:hyperlink>
      <w:r w:rsidR="00F26D56" w:rsidRPr="00C1729B">
        <w:rPr>
          <w:rFonts w:eastAsia="Calibri"/>
          <w:sz w:val="28"/>
          <w:szCs w:val="28"/>
        </w:rPr>
        <w:t xml:space="preserve">. Przez niespełnienie obowiązku szkolnego rozumie się nieusprawiedliwioną nieobecność w okresie jednego miesiąca, na co najmniej 50% obowiązkowych zajęciach edukacyjnych, prowadzonych także w formie zdalnej. </w:t>
      </w:r>
    </w:p>
    <w:p w:rsidR="00F26D56" w:rsidRPr="00C1729B" w:rsidRDefault="00F26D56" w:rsidP="00C1729B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C1729B">
        <w:rPr>
          <w:sz w:val="28"/>
          <w:szCs w:val="28"/>
        </w:rPr>
        <w:t xml:space="preserve">Udział ucznia w konkursach oraz odniesione przez niego sukcesy mogą mieć wpływ na podwyższenie oceny końcowo-rocznej z przedmiotu. </w:t>
      </w:r>
    </w:p>
    <w:p w:rsidR="00F26D56" w:rsidRPr="00C1729B" w:rsidRDefault="00F26D56" w:rsidP="00C1729B">
      <w:pPr>
        <w:numPr>
          <w:ilvl w:val="0"/>
          <w:numId w:val="2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C1729B">
        <w:rPr>
          <w:sz w:val="28"/>
          <w:szCs w:val="28"/>
        </w:rPr>
        <w:t xml:space="preserve">Uczeń otrzymuje </w:t>
      </w:r>
      <w:r w:rsidRPr="00C1729B">
        <w:rPr>
          <w:b/>
          <w:bCs/>
          <w:sz w:val="28"/>
          <w:szCs w:val="28"/>
          <w:u w:val="single"/>
        </w:rPr>
        <w:t>ocenę śródroczną lub końcowo - roczną</w:t>
      </w:r>
      <w:r w:rsidRPr="00C1729B">
        <w:rPr>
          <w:sz w:val="28"/>
          <w:szCs w:val="28"/>
        </w:rPr>
        <w:t xml:space="preserve"> za całokształt pracy. Podczas wystawiania tej oceny brane są pod uwagę wszystkie oceny cząstkowe, sukcesywnie i systematycznie zdobywane w całym okresie kształcenia.</w:t>
      </w:r>
    </w:p>
    <w:p w:rsidR="00F26D56" w:rsidRPr="00C1729B" w:rsidRDefault="00F26D56" w:rsidP="00C1729B">
      <w:pPr>
        <w:numPr>
          <w:ilvl w:val="0"/>
          <w:numId w:val="2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C1729B">
        <w:rPr>
          <w:b/>
          <w:bCs/>
          <w:sz w:val="28"/>
          <w:szCs w:val="28"/>
          <w:u w:val="single"/>
        </w:rPr>
        <w:t>Uczeń, który nie zgadza się z oceną</w:t>
      </w:r>
      <w:r w:rsidRPr="00C1729B">
        <w:rPr>
          <w:sz w:val="28"/>
          <w:szCs w:val="28"/>
        </w:rPr>
        <w:t xml:space="preserve"> wystawioną przez nauczyciela na koniec roku szkolnego ma prawo do zmiany tej oceny na wyższą</w:t>
      </w:r>
      <w:r w:rsidR="00DF6005">
        <w:rPr>
          <w:sz w:val="28"/>
          <w:szCs w:val="28"/>
        </w:rPr>
        <w:t>,</w:t>
      </w:r>
      <w:r w:rsidRPr="00C1729B">
        <w:rPr>
          <w:sz w:val="28"/>
          <w:szCs w:val="28"/>
        </w:rPr>
        <w:t xml:space="preserve"> pod warunkiem, że wykaże się wiedzą i umiejętnościami, które zostały określone w wymaganiach programowych na poszczególne oceny. Pisze wtedy sprawdzian wiadomości i</w:t>
      </w:r>
      <w:r w:rsidR="00C1729B">
        <w:rPr>
          <w:sz w:val="28"/>
          <w:szCs w:val="28"/>
        </w:rPr>
        <w:t> </w:t>
      </w:r>
      <w:r w:rsidRPr="00C1729B">
        <w:rPr>
          <w:sz w:val="28"/>
          <w:szCs w:val="28"/>
        </w:rPr>
        <w:t>umiejętności z całego roku szkolnego zgodnie z</w:t>
      </w:r>
      <w:r w:rsidR="00C1729B">
        <w:rPr>
          <w:sz w:val="28"/>
          <w:szCs w:val="28"/>
        </w:rPr>
        <w:t> </w:t>
      </w:r>
      <w:r w:rsidRPr="00C1729B">
        <w:rPr>
          <w:sz w:val="28"/>
          <w:szCs w:val="28"/>
        </w:rPr>
        <w:t>zasadami przewidzianymi w</w:t>
      </w:r>
      <w:r w:rsidR="003C1813">
        <w:rPr>
          <w:sz w:val="28"/>
          <w:szCs w:val="28"/>
        </w:rPr>
        <w:t> </w:t>
      </w:r>
      <w:r w:rsidRPr="00C1729B">
        <w:rPr>
          <w:sz w:val="28"/>
          <w:szCs w:val="28"/>
        </w:rPr>
        <w:t>W</w:t>
      </w:r>
      <w:r w:rsidR="003F401B" w:rsidRPr="00C1729B">
        <w:rPr>
          <w:sz w:val="28"/>
          <w:szCs w:val="28"/>
        </w:rPr>
        <w:t>ewnątrzszkolnym Ocenianiu</w:t>
      </w:r>
      <w:r w:rsidRPr="00C1729B">
        <w:rPr>
          <w:sz w:val="28"/>
          <w:szCs w:val="28"/>
        </w:rPr>
        <w:t xml:space="preserve">. </w:t>
      </w:r>
    </w:p>
    <w:p w:rsidR="009159C6" w:rsidRDefault="009159C6" w:rsidP="00C1729B">
      <w:pPr>
        <w:spacing w:line="276" w:lineRule="auto"/>
        <w:jc w:val="both"/>
        <w:rPr>
          <w:b/>
          <w:bCs/>
          <w:sz w:val="28"/>
          <w:szCs w:val="28"/>
          <w:u w:val="single"/>
        </w:rPr>
      </w:pPr>
    </w:p>
    <w:p w:rsidR="00F45118" w:rsidRDefault="00F45118" w:rsidP="00C1729B">
      <w:pPr>
        <w:spacing w:line="276" w:lineRule="auto"/>
        <w:jc w:val="both"/>
        <w:rPr>
          <w:b/>
          <w:bCs/>
          <w:sz w:val="28"/>
          <w:szCs w:val="28"/>
          <w:u w:val="single"/>
        </w:rPr>
      </w:pPr>
    </w:p>
    <w:p w:rsidR="00F45118" w:rsidRDefault="00F45118" w:rsidP="00C1729B">
      <w:pPr>
        <w:spacing w:line="276" w:lineRule="auto"/>
        <w:jc w:val="both"/>
        <w:rPr>
          <w:b/>
          <w:bCs/>
          <w:sz w:val="28"/>
          <w:szCs w:val="28"/>
          <w:u w:val="single"/>
        </w:rPr>
      </w:pPr>
    </w:p>
    <w:p w:rsidR="00F26D56" w:rsidRPr="00C1729B" w:rsidRDefault="00027601" w:rsidP="00C1729B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C1729B">
        <w:rPr>
          <w:b/>
          <w:bCs/>
          <w:sz w:val="28"/>
          <w:szCs w:val="28"/>
          <w:u w:val="single"/>
        </w:rPr>
        <w:lastRenderedPageBreak/>
        <w:t>KSZTAŁCENIE NA O</w:t>
      </w:r>
      <w:r w:rsidR="00F26D56" w:rsidRPr="00C1729B">
        <w:rPr>
          <w:b/>
          <w:bCs/>
          <w:sz w:val="28"/>
          <w:szCs w:val="28"/>
          <w:u w:val="single"/>
        </w:rPr>
        <w:t>DLEGŁOŚĆ</w:t>
      </w:r>
    </w:p>
    <w:p w:rsidR="00032BCF" w:rsidRPr="00C1729B" w:rsidRDefault="00032BCF" w:rsidP="00C1729B">
      <w:pPr>
        <w:spacing w:line="276" w:lineRule="auto"/>
        <w:jc w:val="both"/>
        <w:rPr>
          <w:sz w:val="28"/>
          <w:szCs w:val="28"/>
        </w:rPr>
      </w:pPr>
    </w:p>
    <w:p w:rsidR="00F715C8" w:rsidRPr="00C1729B" w:rsidRDefault="00F26D56" w:rsidP="00C1729B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C1729B">
        <w:rPr>
          <w:sz w:val="28"/>
          <w:szCs w:val="28"/>
          <w:lang w:eastAsia="ar-SA"/>
        </w:rPr>
        <w:t>W przypadku prowadzenia zdalnego nauczania ocenione pisemne formy sprawdzania wia</w:t>
      </w:r>
      <w:r w:rsidR="00F45118">
        <w:rPr>
          <w:sz w:val="28"/>
          <w:szCs w:val="28"/>
          <w:lang w:eastAsia="ar-SA"/>
        </w:rPr>
        <w:t xml:space="preserve">domości i umiejętności uczniów </w:t>
      </w:r>
      <w:r w:rsidRPr="00C1729B">
        <w:rPr>
          <w:sz w:val="28"/>
          <w:szCs w:val="28"/>
          <w:lang w:eastAsia="ar-SA"/>
        </w:rPr>
        <w:t xml:space="preserve">są oceniane według skali ustalonej w </w:t>
      </w:r>
      <w:r w:rsidR="00DF6005">
        <w:rPr>
          <w:sz w:val="28"/>
          <w:szCs w:val="28"/>
          <w:lang w:eastAsia="ar-SA"/>
        </w:rPr>
        <w:t xml:space="preserve">wewnątrzszkolnych zasadach oceniania </w:t>
      </w:r>
      <w:r w:rsidRPr="00C1729B">
        <w:rPr>
          <w:sz w:val="28"/>
          <w:szCs w:val="28"/>
          <w:lang w:eastAsia="ar-SA"/>
        </w:rPr>
        <w:t>i odsyłane poprzez dziennik elektroniczny (komunikator) wraz z uzasadnieniem na indywidualne konto ucznia.</w:t>
      </w:r>
    </w:p>
    <w:p w:rsidR="00F715C8" w:rsidRPr="00F715C8" w:rsidRDefault="00F715C8" w:rsidP="00C1729B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F715C8">
        <w:rPr>
          <w:rFonts w:eastAsia="Calibri"/>
          <w:sz w:val="28"/>
          <w:szCs w:val="28"/>
          <w:lang w:eastAsia="en-US"/>
        </w:rPr>
        <w:t xml:space="preserve">Udział ucznia w nauczaniu zdalnym jest obowiązkowy. Potwierdzeniem obecności ucznia na zajęciach jest wpis w dzienniku elektronicznym NZ; </w:t>
      </w:r>
    </w:p>
    <w:p w:rsidR="00F715C8" w:rsidRPr="00F715C8" w:rsidRDefault="00F715C8" w:rsidP="00C1729B">
      <w:pPr>
        <w:numPr>
          <w:ilvl w:val="0"/>
          <w:numId w:val="10"/>
        </w:numPr>
        <w:spacing w:after="160" w:line="276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15C8">
        <w:rPr>
          <w:rFonts w:eastAsia="Calibri"/>
          <w:sz w:val="28"/>
          <w:szCs w:val="28"/>
          <w:lang w:eastAsia="en-US"/>
        </w:rPr>
        <w:t>Uczeń ma obowiązek aktywnego uczestniczenia w zajęciach online, punktualnego logowania się na lekcję oraz, na prośbę nauczyciela, pracy z</w:t>
      </w:r>
      <w:r w:rsidR="00C1729B">
        <w:rPr>
          <w:rFonts w:eastAsia="Calibri"/>
          <w:sz w:val="28"/>
          <w:szCs w:val="28"/>
          <w:lang w:eastAsia="en-US"/>
        </w:rPr>
        <w:t> </w:t>
      </w:r>
      <w:r w:rsidRPr="00F715C8">
        <w:rPr>
          <w:rFonts w:eastAsia="Calibri"/>
          <w:sz w:val="28"/>
          <w:szCs w:val="28"/>
          <w:lang w:eastAsia="en-US"/>
        </w:rPr>
        <w:t>włączoną kamerą.</w:t>
      </w:r>
    </w:p>
    <w:p w:rsidR="00F715C8" w:rsidRPr="00F715C8" w:rsidRDefault="00F715C8" w:rsidP="00C1729B">
      <w:pPr>
        <w:numPr>
          <w:ilvl w:val="0"/>
          <w:numId w:val="10"/>
        </w:numPr>
        <w:spacing w:after="160" w:line="276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15C8">
        <w:rPr>
          <w:rFonts w:eastAsia="Calibri"/>
          <w:sz w:val="28"/>
          <w:szCs w:val="28"/>
          <w:lang w:eastAsia="en-US"/>
        </w:rPr>
        <w:t>Brak informacji zwrotnych od ucznia w czasie zajęć (brak odpowiedzi ustnych) jest równoznaczny z jego nieobecnością na zajęciach i zostaje odnotowany w</w:t>
      </w:r>
      <w:r w:rsidR="00C1729B">
        <w:rPr>
          <w:rFonts w:eastAsia="Calibri"/>
          <w:sz w:val="28"/>
          <w:szCs w:val="28"/>
          <w:lang w:eastAsia="en-US"/>
        </w:rPr>
        <w:t> </w:t>
      </w:r>
      <w:r w:rsidRPr="00F715C8">
        <w:rPr>
          <w:rFonts w:eastAsia="Calibri"/>
          <w:sz w:val="28"/>
          <w:szCs w:val="28"/>
          <w:lang w:eastAsia="en-US"/>
        </w:rPr>
        <w:t>dzienniku.</w:t>
      </w:r>
    </w:p>
    <w:p w:rsidR="00F715C8" w:rsidRPr="00F715C8" w:rsidRDefault="00F715C8" w:rsidP="00C1729B">
      <w:pPr>
        <w:numPr>
          <w:ilvl w:val="0"/>
          <w:numId w:val="10"/>
        </w:numPr>
        <w:spacing w:after="160" w:line="276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15C8">
        <w:rPr>
          <w:rFonts w:eastAsia="Calibri"/>
          <w:sz w:val="28"/>
          <w:szCs w:val="28"/>
          <w:lang w:eastAsia="en-US"/>
        </w:rPr>
        <w:t>W przypadku uporczywego zakłócania lekcji online przez ucznia nauczyciel ma prawo zakończyć jego udział w zajęciach przed czasem. Zaistniały fakt nauczyciel odnotowuje w</w:t>
      </w:r>
      <w:r w:rsidRPr="00C1729B">
        <w:rPr>
          <w:rFonts w:eastAsia="Calibri"/>
          <w:sz w:val="28"/>
          <w:szCs w:val="28"/>
          <w:lang w:eastAsia="en-US"/>
        </w:rPr>
        <w:t> </w:t>
      </w:r>
      <w:r w:rsidRPr="00F715C8">
        <w:rPr>
          <w:rFonts w:eastAsia="Calibri"/>
          <w:sz w:val="28"/>
          <w:szCs w:val="28"/>
          <w:lang w:eastAsia="en-US"/>
        </w:rPr>
        <w:t xml:space="preserve">uwagach w dzienniku elektronicznym. Uczeń ma za zadanie do następnej lekcji uzupełnić i samodzielnie opracować omawiany materiał. </w:t>
      </w:r>
    </w:p>
    <w:p w:rsidR="00F715C8" w:rsidRPr="00F715C8" w:rsidRDefault="00F715C8" w:rsidP="00C1729B">
      <w:pPr>
        <w:numPr>
          <w:ilvl w:val="0"/>
          <w:numId w:val="10"/>
        </w:numPr>
        <w:spacing w:after="160" w:line="276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15C8">
        <w:rPr>
          <w:rFonts w:eastAsia="Calibri"/>
          <w:sz w:val="28"/>
          <w:szCs w:val="28"/>
          <w:lang w:eastAsia="en-US"/>
        </w:rPr>
        <w:t>Nieobecność ucznia na lekcji online odnotowywana jest przez nauczyciela i</w:t>
      </w:r>
      <w:r w:rsidR="00C1729B">
        <w:rPr>
          <w:rFonts w:eastAsia="Calibri"/>
          <w:sz w:val="28"/>
          <w:szCs w:val="28"/>
          <w:lang w:eastAsia="en-US"/>
        </w:rPr>
        <w:t> </w:t>
      </w:r>
      <w:r w:rsidRPr="00F715C8">
        <w:rPr>
          <w:rFonts w:eastAsia="Calibri"/>
          <w:sz w:val="28"/>
          <w:szCs w:val="28"/>
          <w:lang w:eastAsia="en-US"/>
        </w:rPr>
        <w:t>wymaga usprawiedliwienia przez rodzica ucznia wg zasad określonych w</w:t>
      </w:r>
      <w:r w:rsidR="00C1729B">
        <w:rPr>
          <w:rFonts w:eastAsia="Calibri"/>
          <w:sz w:val="28"/>
          <w:szCs w:val="28"/>
          <w:lang w:eastAsia="en-US"/>
        </w:rPr>
        <w:t> </w:t>
      </w:r>
      <w:r w:rsidRPr="00F715C8">
        <w:rPr>
          <w:rFonts w:eastAsia="Calibri"/>
          <w:sz w:val="28"/>
          <w:szCs w:val="28"/>
          <w:lang w:eastAsia="en-US"/>
        </w:rPr>
        <w:t>statucie szkoły; polecaną formą usprawiedliwiania nieobecności jest moduł e-usprawiedliwienia - brak usprawiedliwienia lub dostarczenie go po wyznaczonym terminie powoduje nieusprawiedliwienie nieobecności.</w:t>
      </w:r>
    </w:p>
    <w:p w:rsidR="00F715C8" w:rsidRPr="00F715C8" w:rsidRDefault="00F715C8" w:rsidP="00C1729B">
      <w:pPr>
        <w:numPr>
          <w:ilvl w:val="0"/>
          <w:numId w:val="10"/>
        </w:numPr>
        <w:spacing w:after="160" w:line="276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15C8">
        <w:rPr>
          <w:rFonts w:eastAsia="Calibri"/>
          <w:sz w:val="28"/>
          <w:szCs w:val="28"/>
          <w:lang w:eastAsia="en-US"/>
        </w:rPr>
        <w:t xml:space="preserve">Uczeń nieobecny na zajęciach ma obowiązek uzupełnienia materiału zgodnie z zapisami zawartymi w statucie szkoły. </w:t>
      </w:r>
    </w:p>
    <w:p w:rsidR="00F715C8" w:rsidRPr="00F715C8" w:rsidRDefault="00F715C8" w:rsidP="00C1729B">
      <w:pPr>
        <w:numPr>
          <w:ilvl w:val="0"/>
          <w:numId w:val="10"/>
        </w:numPr>
        <w:spacing w:after="160" w:line="276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15C8">
        <w:rPr>
          <w:rFonts w:eastAsia="Calibri"/>
          <w:sz w:val="28"/>
          <w:szCs w:val="28"/>
          <w:lang w:eastAsia="en-US"/>
        </w:rPr>
        <w:t>Uczeń ma obowiązek przestrzegania terminu i sposobu wykonania zleconych przez nauczyciela zadań, także kartkówek, prac klasowych, sprawdzianów, itd. Niedostosowanie się do tego obowiązku powoduje konsekwencje określone w</w:t>
      </w:r>
      <w:r w:rsidR="00C1729B">
        <w:rPr>
          <w:rFonts w:eastAsia="Calibri"/>
          <w:sz w:val="28"/>
          <w:szCs w:val="28"/>
          <w:lang w:eastAsia="en-US"/>
        </w:rPr>
        <w:t> </w:t>
      </w:r>
      <w:r w:rsidRPr="00F715C8">
        <w:rPr>
          <w:rFonts w:eastAsia="Calibri"/>
          <w:sz w:val="28"/>
          <w:szCs w:val="28"/>
          <w:lang w:eastAsia="en-US"/>
        </w:rPr>
        <w:t>statucie;</w:t>
      </w:r>
    </w:p>
    <w:p w:rsidR="00F715C8" w:rsidRPr="00F715C8" w:rsidRDefault="00F715C8" w:rsidP="00C1729B">
      <w:pPr>
        <w:numPr>
          <w:ilvl w:val="0"/>
          <w:numId w:val="10"/>
        </w:numPr>
        <w:spacing w:after="160" w:line="276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15C8">
        <w:rPr>
          <w:rFonts w:eastAsia="Calibri"/>
          <w:sz w:val="28"/>
          <w:szCs w:val="28"/>
          <w:lang w:eastAsia="en-US"/>
        </w:rPr>
        <w:t>Rodzice informują nauczyciela przedmiotu o ewentualnych problemach technicznych przed upływem terminu wskazanego przez nauczyciela.</w:t>
      </w:r>
    </w:p>
    <w:p w:rsidR="00F715C8" w:rsidRPr="00F715C8" w:rsidRDefault="00F715C8" w:rsidP="00C1729B">
      <w:pPr>
        <w:numPr>
          <w:ilvl w:val="0"/>
          <w:numId w:val="10"/>
        </w:numPr>
        <w:spacing w:after="160" w:line="276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15C8">
        <w:rPr>
          <w:rFonts w:eastAsia="Calibri"/>
          <w:sz w:val="28"/>
          <w:szCs w:val="28"/>
          <w:lang w:eastAsia="en-US"/>
        </w:rPr>
        <w:t xml:space="preserve">W celu skutecznego przesyłania pisemnych prac nauczyciel ustala z uczniami sposób ich przesłania: rekomenduje się korzystanie z usługi </w:t>
      </w:r>
      <w:proofErr w:type="spellStart"/>
      <w:r w:rsidRPr="00F715C8">
        <w:rPr>
          <w:rFonts w:eastAsia="Calibri"/>
          <w:sz w:val="28"/>
          <w:szCs w:val="28"/>
          <w:lang w:eastAsia="en-US"/>
        </w:rPr>
        <w:t>OneDrive</w:t>
      </w:r>
      <w:proofErr w:type="spellEnd"/>
      <w:r w:rsidRPr="00F715C8">
        <w:rPr>
          <w:rFonts w:eastAsia="Calibri"/>
          <w:sz w:val="28"/>
          <w:szCs w:val="28"/>
          <w:lang w:eastAsia="en-US"/>
        </w:rPr>
        <w:t xml:space="preserve"> w</w:t>
      </w:r>
      <w:r w:rsidR="00C1729B">
        <w:rPr>
          <w:rFonts w:eastAsia="Calibri"/>
          <w:sz w:val="28"/>
          <w:szCs w:val="28"/>
          <w:lang w:eastAsia="en-US"/>
        </w:rPr>
        <w:t> </w:t>
      </w:r>
      <w:r w:rsidRPr="00F715C8">
        <w:rPr>
          <w:rFonts w:eastAsia="Calibri"/>
          <w:sz w:val="28"/>
          <w:szCs w:val="28"/>
          <w:lang w:eastAsia="en-US"/>
        </w:rPr>
        <w:t xml:space="preserve">dzienniku elektronicznym, aplikacji </w:t>
      </w:r>
      <w:proofErr w:type="spellStart"/>
      <w:r w:rsidRPr="00F715C8">
        <w:rPr>
          <w:rFonts w:eastAsia="Calibri"/>
          <w:sz w:val="28"/>
          <w:szCs w:val="28"/>
          <w:lang w:eastAsia="en-US"/>
        </w:rPr>
        <w:t>Teams</w:t>
      </w:r>
      <w:proofErr w:type="spellEnd"/>
      <w:r w:rsidRPr="00F715C8">
        <w:rPr>
          <w:rFonts w:eastAsia="Calibri"/>
          <w:sz w:val="28"/>
          <w:szCs w:val="28"/>
          <w:lang w:eastAsia="en-US"/>
        </w:rPr>
        <w:t xml:space="preserve"> lub poczty elektronicznej.</w:t>
      </w:r>
    </w:p>
    <w:p w:rsidR="00F715C8" w:rsidRPr="00F715C8" w:rsidRDefault="00F715C8" w:rsidP="00C1729B">
      <w:pPr>
        <w:numPr>
          <w:ilvl w:val="0"/>
          <w:numId w:val="10"/>
        </w:numPr>
        <w:spacing w:after="160" w:line="276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15C8">
        <w:rPr>
          <w:rFonts w:eastAsia="Calibri"/>
          <w:sz w:val="28"/>
          <w:szCs w:val="28"/>
          <w:lang w:eastAsia="en-US"/>
        </w:rPr>
        <w:lastRenderedPageBreak/>
        <w:t>W przypadku trudności z przekazaniem pracy drogą elektroniczną uczeń/rodzic ma obowiązek dostarc</w:t>
      </w:r>
      <w:r w:rsidR="00C1729B">
        <w:rPr>
          <w:rFonts w:eastAsia="Calibri"/>
          <w:sz w:val="28"/>
          <w:szCs w:val="28"/>
          <w:lang w:eastAsia="en-US"/>
        </w:rPr>
        <w:t>zyć ją do sekretariatu szkoły i </w:t>
      </w:r>
      <w:r w:rsidRPr="00F715C8">
        <w:rPr>
          <w:rFonts w:eastAsia="Calibri"/>
          <w:sz w:val="28"/>
          <w:szCs w:val="28"/>
          <w:lang w:eastAsia="en-US"/>
        </w:rPr>
        <w:t>o</w:t>
      </w:r>
      <w:r w:rsidR="00C1729B">
        <w:rPr>
          <w:rFonts w:eastAsia="Calibri"/>
          <w:sz w:val="28"/>
          <w:szCs w:val="28"/>
          <w:lang w:eastAsia="en-US"/>
        </w:rPr>
        <w:t> </w:t>
      </w:r>
      <w:r w:rsidRPr="00F715C8">
        <w:rPr>
          <w:rFonts w:eastAsia="Calibri"/>
          <w:sz w:val="28"/>
          <w:szCs w:val="28"/>
          <w:lang w:eastAsia="en-US"/>
        </w:rPr>
        <w:t>zaistniałym fakcie poinformować nauczyciela przedmiotu:</w:t>
      </w:r>
    </w:p>
    <w:p w:rsidR="00F715C8" w:rsidRPr="00F715C8" w:rsidRDefault="00F715C8" w:rsidP="00C1729B">
      <w:pPr>
        <w:numPr>
          <w:ilvl w:val="0"/>
          <w:numId w:val="12"/>
        </w:numPr>
        <w:spacing w:after="160" w:line="276" w:lineRule="auto"/>
        <w:ind w:left="993" w:hanging="284"/>
        <w:contextualSpacing/>
        <w:jc w:val="both"/>
        <w:rPr>
          <w:sz w:val="28"/>
          <w:szCs w:val="28"/>
        </w:rPr>
      </w:pPr>
      <w:r w:rsidRPr="00F715C8">
        <w:rPr>
          <w:sz w:val="28"/>
          <w:szCs w:val="28"/>
        </w:rPr>
        <w:t>jeśli uczeń nie jest w stanie wykonać poleceń nauczyciela w systemie nauczania zdalnego ze względu na ograniczony dostęp do sprzętu komputerowe</w:t>
      </w:r>
      <w:r w:rsidR="005767DF">
        <w:rPr>
          <w:sz w:val="28"/>
          <w:szCs w:val="28"/>
        </w:rPr>
        <w:t>go i do Internetu, nauczyciel może</w:t>
      </w:r>
      <w:r w:rsidRPr="00F715C8">
        <w:rPr>
          <w:sz w:val="28"/>
          <w:szCs w:val="28"/>
        </w:rPr>
        <w:t xml:space="preserve"> umożliwić mu wykonanie tych zadań w alternatywny sposób,</w:t>
      </w:r>
    </w:p>
    <w:p w:rsidR="00F715C8" w:rsidRPr="00C1729B" w:rsidRDefault="00F715C8" w:rsidP="00C1729B">
      <w:pPr>
        <w:numPr>
          <w:ilvl w:val="0"/>
          <w:numId w:val="10"/>
        </w:numPr>
        <w:spacing w:after="160" w:line="276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15C8">
        <w:rPr>
          <w:rFonts w:eastAsia="Calibri"/>
          <w:sz w:val="28"/>
          <w:szCs w:val="28"/>
          <w:lang w:eastAsia="en-US"/>
        </w:rPr>
        <w:t>W przypadku, gdy nauczyciel zamiast lekcji online zadaje uczniom pracę do samodzielnego wykonania, frekwencję zaznacza się następująco: jeśli uczeń odeśle wykonaną pracę nauczycielowi, nauczyciel wstawia uczniowi obecność, w przeciwnym wypadku nauczyciel ma prawo uznać, że uczeń był nieobecny na zajęciach.</w:t>
      </w:r>
    </w:p>
    <w:p w:rsidR="00F715C8" w:rsidRPr="00F715C8" w:rsidRDefault="00F715C8" w:rsidP="00C1729B">
      <w:pPr>
        <w:numPr>
          <w:ilvl w:val="0"/>
          <w:numId w:val="10"/>
        </w:numPr>
        <w:spacing w:after="160" w:line="276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15C8">
        <w:rPr>
          <w:rFonts w:eastAsia="Calibri"/>
          <w:sz w:val="28"/>
          <w:szCs w:val="28"/>
          <w:lang w:eastAsia="en-US"/>
        </w:rPr>
        <w:t xml:space="preserve">Uczeń lub jego rodzic ma obowiązek kontrolowania swojego konta w e – dzienniku (informacje, poczta, zakładka zadania domowe) co najmniej raz dziennie zwłaszcza na zakończenie dnia ok. g. 16.00); </w:t>
      </w:r>
    </w:p>
    <w:p w:rsidR="00F715C8" w:rsidRPr="00F715C8" w:rsidRDefault="00F715C8" w:rsidP="00C1729B">
      <w:pPr>
        <w:numPr>
          <w:ilvl w:val="0"/>
          <w:numId w:val="10"/>
        </w:numPr>
        <w:spacing w:after="160" w:line="276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15C8">
        <w:rPr>
          <w:rFonts w:eastAsia="Calibri"/>
          <w:sz w:val="28"/>
          <w:szCs w:val="28"/>
          <w:lang w:eastAsia="en-US"/>
        </w:rPr>
        <w:t>Uczeń ma obowiązek dbania o bezpieczeństwo podczas korzystania z</w:t>
      </w:r>
      <w:r w:rsidR="00C1729B">
        <w:rPr>
          <w:rFonts w:eastAsia="Calibri"/>
          <w:sz w:val="28"/>
          <w:szCs w:val="28"/>
          <w:lang w:eastAsia="en-US"/>
        </w:rPr>
        <w:t> </w:t>
      </w:r>
      <w:r w:rsidRPr="00F715C8">
        <w:rPr>
          <w:rFonts w:eastAsia="Calibri"/>
          <w:sz w:val="28"/>
          <w:szCs w:val="28"/>
          <w:lang w:eastAsia="en-US"/>
        </w:rPr>
        <w:t>Internetu oraz stosowania się do zasad kulturalnego zachowania w sieci.</w:t>
      </w:r>
    </w:p>
    <w:p w:rsidR="001E05D4" w:rsidRPr="00C1729B" w:rsidRDefault="001E05D4" w:rsidP="00C1729B">
      <w:pPr>
        <w:spacing w:line="276" w:lineRule="auto"/>
        <w:rPr>
          <w:sz w:val="28"/>
          <w:szCs w:val="28"/>
        </w:rPr>
      </w:pPr>
    </w:p>
    <w:sectPr w:rsidR="001E05D4" w:rsidRPr="00C1729B" w:rsidSect="00C1729B">
      <w:footerReference w:type="default" r:id="rId9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1F4" w:rsidRDefault="003E11F4" w:rsidP="002B1780">
      <w:r>
        <w:separator/>
      </w:r>
    </w:p>
  </w:endnote>
  <w:endnote w:type="continuationSeparator" w:id="0">
    <w:p w:rsidR="003E11F4" w:rsidRDefault="003E11F4" w:rsidP="002B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979953"/>
      <w:docPartObj>
        <w:docPartGallery w:val="Page Numbers (Bottom of Page)"/>
        <w:docPartUnique/>
      </w:docPartObj>
    </w:sdtPr>
    <w:sdtEndPr/>
    <w:sdtContent>
      <w:p w:rsidR="002B1780" w:rsidRDefault="002B17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118">
          <w:rPr>
            <w:noProof/>
          </w:rPr>
          <w:t>1</w:t>
        </w:r>
        <w:r>
          <w:fldChar w:fldCharType="end"/>
        </w:r>
      </w:p>
    </w:sdtContent>
  </w:sdt>
  <w:p w:rsidR="002B1780" w:rsidRDefault="002B17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1F4" w:rsidRDefault="003E11F4" w:rsidP="002B1780">
      <w:r>
        <w:separator/>
      </w:r>
    </w:p>
  </w:footnote>
  <w:footnote w:type="continuationSeparator" w:id="0">
    <w:p w:rsidR="003E11F4" w:rsidRDefault="003E11F4" w:rsidP="002B1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1653"/>
    <w:multiLevelType w:val="hybridMultilevel"/>
    <w:tmpl w:val="3586DDD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477902"/>
    <w:multiLevelType w:val="hybridMultilevel"/>
    <w:tmpl w:val="47169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32262"/>
    <w:multiLevelType w:val="hybridMultilevel"/>
    <w:tmpl w:val="80D01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26839"/>
    <w:multiLevelType w:val="multilevel"/>
    <w:tmpl w:val="7166C48A"/>
    <w:lvl w:ilvl="0">
      <w:start w:val="7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1B147790"/>
    <w:multiLevelType w:val="hybridMultilevel"/>
    <w:tmpl w:val="1FFA3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A11CF"/>
    <w:multiLevelType w:val="hybridMultilevel"/>
    <w:tmpl w:val="E40EA9BA"/>
    <w:lvl w:ilvl="0" w:tplc="04150019">
      <w:start w:val="1"/>
      <w:numFmt w:val="lowerLetter"/>
      <w:lvlText w:val="%1."/>
      <w:lvlJc w:val="left"/>
      <w:pPr>
        <w:ind w:left="1710" w:hanging="360"/>
      </w:pPr>
    </w:lvl>
    <w:lvl w:ilvl="1" w:tplc="04150019">
      <w:start w:val="1"/>
      <w:numFmt w:val="lowerLetter"/>
      <w:lvlText w:val="%2."/>
      <w:lvlJc w:val="left"/>
      <w:pPr>
        <w:ind w:left="2430" w:hanging="360"/>
      </w:pPr>
    </w:lvl>
    <w:lvl w:ilvl="2" w:tplc="0415001B">
      <w:start w:val="1"/>
      <w:numFmt w:val="lowerRoman"/>
      <w:lvlText w:val="%3."/>
      <w:lvlJc w:val="right"/>
      <w:pPr>
        <w:ind w:left="3150" w:hanging="180"/>
      </w:pPr>
    </w:lvl>
    <w:lvl w:ilvl="3" w:tplc="0415000F">
      <w:start w:val="1"/>
      <w:numFmt w:val="decimal"/>
      <w:lvlText w:val="%4."/>
      <w:lvlJc w:val="left"/>
      <w:pPr>
        <w:ind w:left="3870" w:hanging="360"/>
      </w:pPr>
    </w:lvl>
    <w:lvl w:ilvl="4" w:tplc="04150019">
      <w:start w:val="1"/>
      <w:numFmt w:val="lowerLetter"/>
      <w:lvlText w:val="%5."/>
      <w:lvlJc w:val="left"/>
      <w:pPr>
        <w:ind w:left="4590" w:hanging="360"/>
      </w:pPr>
    </w:lvl>
    <w:lvl w:ilvl="5" w:tplc="0415001B">
      <w:start w:val="1"/>
      <w:numFmt w:val="lowerRoman"/>
      <w:lvlText w:val="%6."/>
      <w:lvlJc w:val="right"/>
      <w:pPr>
        <w:ind w:left="5310" w:hanging="180"/>
      </w:pPr>
    </w:lvl>
    <w:lvl w:ilvl="6" w:tplc="0415000F">
      <w:start w:val="1"/>
      <w:numFmt w:val="decimal"/>
      <w:lvlText w:val="%7."/>
      <w:lvlJc w:val="left"/>
      <w:pPr>
        <w:ind w:left="6030" w:hanging="360"/>
      </w:pPr>
    </w:lvl>
    <w:lvl w:ilvl="7" w:tplc="04150019">
      <w:start w:val="1"/>
      <w:numFmt w:val="lowerLetter"/>
      <w:lvlText w:val="%8."/>
      <w:lvlJc w:val="left"/>
      <w:pPr>
        <w:ind w:left="6750" w:hanging="360"/>
      </w:pPr>
    </w:lvl>
    <w:lvl w:ilvl="8" w:tplc="0415001B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277E5514"/>
    <w:multiLevelType w:val="hybridMultilevel"/>
    <w:tmpl w:val="6F708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B6E26"/>
    <w:multiLevelType w:val="hybridMultilevel"/>
    <w:tmpl w:val="01D23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A4D13"/>
    <w:multiLevelType w:val="hybridMultilevel"/>
    <w:tmpl w:val="F188B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A5965"/>
    <w:multiLevelType w:val="hybridMultilevel"/>
    <w:tmpl w:val="B9CA2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77E8B"/>
    <w:multiLevelType w:val="hybridMultilevel"/>
    <w:tmpl w:val="C2BC2182"/>
    <w:lvl w:ilvl="0" w:tplc="1BA883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F9316B"/>
    <w:multiLevelType w:val="hybridMultilevel"/>
    <w:tmpl w:val="1C4618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8CE3286"/>
    <w:multiLevelType w:val="hybridMultilevel"/>
    <w:tmpl w:val="61C2A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BB"/>
    <w:rsid w:val="00027601"/>
    <w:rsid w:val="00032BCF"/>
    <w:rsid w:val="000C2214"/>
    <w:rsid w:val="000F76B1"/>
    <w:rsid w:val="00156281"/>
    <w:rsid w:val="001E05D4"/>
    <w:rsid w:val="00231ED5"/>
    <w:rsid w:val="002B1780"/>
    <w:rsid w:val="00372B6F"/>
    <w:rsid w:val="003C1813"/>
    <w:rsid w:val="003E11F4"/>
    <w:rsid w:val="003F401B"/>
    <w:rsid w:val="00423FBB"/>
    <w:rsid w:val="00437CB1"/>
    <w:rsid w:val="00574420"/>
    <w:rsid w:val="005767DF"/>
    <w:rsid w:val="00664DC0"/>
    <w:rsid w:val="007C0116"/>
    <w:rsid w:val="00837D33"/>
    <w:rsid w:val="008A0F60"/>
    <w:rsid w:val="00905907"/>
    <w:rsid w:val="009159C6"/>
    <w:rsid w:val="00C1729B"/>
    <w:rsid w:val="00DF6005"/>
    <w:rsid w:val="00EE5F6E"/>
    <w:rsid w:val="00F26D56"/>
    <w:rsid w:val="00F45118"/>
    <w:rsid w:val="00F7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7A792-CE22-4F12-92E1-A8DDED38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26D56"/>
    <w:pPr>
      <w:jc w:val="center"/>
    </w:pPr>
    <w:rPr>
      <w:b/>
      <w:bCs/>
      <w:i/>
      <w:iCs/>
      <w:sz w:val="9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6D56"/>
    <w:rPr>
      <w:rFonts w:ascii="Times New Roman" w:eastAsia="Times New Roman" w:hAnsi="Times New Roman" w:cs="Times New Roman"/>
      <w:b/>
      <w:bCs/>
      <w:i/>
      <w:iCs/>
      <w:sz w:val="96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26D56"/>
    <w:pPr>
      <w:ind w:left="708"/>
    </w:pPr>
  </w:style>
  <w:style w:type="character" w:styleId="Hipercze">
    <w:name w:val="Hyperlink"/>
    <w:basedOn w:val="Domylnaczcionkaakapitu"/>
    <w:uiPriority w:val="99"/>
    <w:semiHidden/>
    <w:unhideWhenUsed/>
    <w:rsid w:val="00F26D5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1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7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17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7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D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0-01-2017&amp;qplik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10-01-2017&amp;qpliki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1428</Words>
  <Characters>8570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15</cp:revision>
  <cp:lastPrinted>2022-09-01T18:03:00Z</cp:lastPrinted>
  <dcterms:created xsi:type="dcterms:W3CDTF">2020-10-04T10:57:00Z</dcterms:created>
  <dcterms:modified xsi:type="dcterms:W3CDTF">2024-04-07T19:52:00Z</dcterms:modified>
</cp:coreProperties>
</file>